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Уважаемые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зрители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>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abic Typesetting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Предлагаем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Вам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ответить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на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несколько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вопросов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Мы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уверены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что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знания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Ваших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предпочтений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и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ожиданий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помогут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нам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лучше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организовать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работу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abic Typesetting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Благодарим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Вас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за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содействие</w:t>
      </w:r>
      <w:r>
        <w:rPr>
          <w:rFonts w:eastAsia="Times New Roman" w:cs="Arabic Typesetting" w:ascii="Times New Roman" w:hAnsi="Times New Roman"/>
          <w:i/>
          <w:sz w:val="28"/>
          <w:szCs w:val="28"/>
          <w:lang w:eastAsia="ru-RU"/>
        </w:rPr>
        <w:t>!</w:t>
      </w:r>
    </w:p>
    <w:p>
      <w:pPr>
        <w:pStyle w:val="Normal"/>
        <w:spacing w:lineRule="atLeast" w:line="250" w:before="0" w:after="0"/>
        <w:rPr>
          <w:rFonts w:ascii="Georgia" w:hAnsi="Georgia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Georgia" w:hAnsi="Georgia"/>
          <w:bCs/>
          <w:i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50" w:before="0" w:after="0"/>
        <w:rPr/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Заполненные анкеты Вы можете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отправить на электронный адрес театра:</w:t>
      </w:r>
      <w:hyperlink r:id="rId2">
        <w:r>
          <w:rPr>
            <w:rStyle w:val="Style14"/>
            <w:rFonts w:eastAsia="Times New Roman" w:cs="Times New Roman" w:ascii="Times New Roman" w:hAnsi="Times New Roman"/>
            <w:bCs/>
            <w:i/>
            <w:color w:val="000000"/>
            <w:sz w:val="28"/>
            <w:szCs w:val="28"/>
            <w:lang w:eastAsia="ru-RU"/>
          </w:rPr>
          <w:t xml:space="preserve"> </w:t>
        </w:r>
      </w:hyperlink>
      <w:hyperlink r:id="rId3">
        <w:r>
          <w:rPr>
            <w:rStyle w:val="Style14"/>
            <w:rFonts w:eastAsia="Times New Roman" w:cs="Times New Roman" w:ascii="Times New Roman" w:hAnsi="Times New Roman"/>
            <w:bCs/>
            <w:i/>
            <w:color w:val="000000"/>
            <w:sz w:val="28"/>
            <w:szCs w:val="28"/>
            <w:lang w:val="en-US" w:eastAsia="ru-RU"/>
          </w:rPr>
          <w:t>molt@cap.ru</w:t>
        </w:r>
      </w:hyperlink>
    </w:p>
    <w:p>
      <w:pPr>
        <w:pStyle w:val="Normal"/>
        <w:spacing w:lineRule="atLeast" w:line="25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Видели ли Вы информационные стенды о деятельности организации культуры при ее посещении?</w:t>
        <w:br/>
        <w:t>Ваш ответ 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2.Как Вы оцениваете открытость полноту и доступность информации о деятельности организации культуры, размещенной на информационных стендах?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3.Пользовались ли Вы официальным сайтом организации культуры в сети «Интернет»?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Насколько Вы удовлетворены открытостью, полнотой и доступностью информации о деятельности организации культуры на ее официальном сайте?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Насколько комфортным для Вас было получение услуг в организации культуры?</w:t>
        <w:br/>
        <w:t>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Как Вы оцениваете своевременность предоставления услуги?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Имеете ли Вы (или лицо, законным представителем которого Вы являетесь) установленную группу инвалидности?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Как Вы оцениваете доступность предоставления услуг для инвалидов и других маломобильных групп граждан в организации культуры?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 культуры?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Как Вы оцениваете доброжелательность и вежливость работников организации культуры, которые непосредственно оказывают услуги?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Пользовались ли Вы какими-либо дистанционными способами взаимодействия с организацией культуры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Как Вы оцениваете доброжелательность и вежливость работников организации культуры при использовании дистанционных форм взаимодействия?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При посещении организации культуры, насколько просто Вам было ориентироваться внутри (обеспечена ли навигация внутри организации культуры - наличие информационных табличек, указателей, сигнальных табло и пр.)?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Как Вы оцениваете удобство графика работы организации культуры?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 Насколько Вы удовлетворены в целом условиями оказания услуг в организации культуры?</w:t>
        <w:br/>
        <w:t>Ваш ответ____________________________________________________________________________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16. Готовы ли Вы рекомендовать организацию культуры родственникам и знакомым (или могли бы Вы ее рекомендовать, если бы была возможность выбора организации культуры)?</w:t>
        <w:br/>
        <w:t>Ваш ответ____________________________________________________________________________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abic Typesetting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Ваши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пожелания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замечания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отзывы</w:t>
      </w:r>
      <w:r>
        <w:rPr>
          <w:rFonts w:eastAsia="Times New Roman" w:cs="Arabic Typesetting" w:ascii="Times New Roman" w:hAnsi="Times New Roman"/>
          <w:b/>
          <w:i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40"/>
          <w:szCs w:val="4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40"/>
          <w:szCs w:val="40"/>
          <w:lang w:val="ru-RU" w:eastAsia="ru-RU"/>
        </w:rPr>
        <w:t>Спасибо</w:t>
      </w:r>
      <w:r>
        <w:rPr>
          <w:rFonts w:eastAsia="Times New Roman" w:cs="Arabic Typesetting" w:ascii="Times New Roman" w:hAnsi="Times New Roman"/>
          <w:b/>
          <w:i/>
          <w:sz w:val="40"/>
          <w:szCs w:val="40"/>
          <w:lang w:val="ru-RU" w:eastAsia="ru-RU"/>
        </w:rPr>
        <w:t>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abic Typesetting"/>
          <w:b/>
          <w:b/>
          <w:i/>
          <w:i/>
          <w:color w:val="000000"/>
          <w:sz w:val="40"/>
          <w:szCs w:val="40"/>
          <w:highlight w:val="white"/>
          <w:lang w:eastAsia="ru-RU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lt@cap.ru" TargetMode="External"/><Relationship Id="rId3" Type="http://schemas.openxmlformats.org/officeDocument/2006/relationships/hyperlink" Target="mailto:molt@cap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LibreOffice/5.4.0.3$Windows_X86_64 LibreOffice_project/7556cbc6811c9d992f4064ab9287069087d7f62c</Application>
  <Pages>2</Pages>
  <Words>343</Words>
  <Characters>3857</Characters>
  <CharactersWithSpaces>4178</CharactersWithSpaces>
  <Paragraphs>23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2018-12-19T14:25:00Z</dcterms:created>
  <dc:creator>Admin</dc:creator>
  <dc:description/>
  <dc:language>ru-RU</dc:language>
  <cp:lastModifiedBy/>
  <dcterms:modified xsi:type="dcterms:W3CDTF">2020-06-15T18:32:52Z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